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39" w:rsidRPr="006E2839" w:rsidRDefault="006E2839" w:rsidP="006E2839">
      <w:pPr>
        <w:spacing w:before="240" w:after="240" w:line="360" w:lineRule="atLeast"/>
        <w:jc w:val="center"/>
        <w:rPr>
          <w:rFonts w:ascii="SimSun" w:eastAsia="SimSun" w:hAnsi="SimSun" w:cs="Times New Roman"/>
          <w:color w:val="333333"/>
          <w:sz w:val="21"/>
          <w:szCs w:val="21"/>
        </w:rPr>
      </w:pPr>
      <w:r w:rsidRPr="006E2839">
        <w:rPr>
          <w:rFonts w:ascii="SimSun" w:eastAsia="SimSun" w:hAnsi="SimSun" w:cs="Times New Roman" w:hint="eastAsia"/>
          <w:b/>
          <w:bCs/>
          <w:color w:val="000000"/>
          <w:sz w:val="21"/>
          <w:szCs w:val="21"/>
        </w:rPr>
        <w:t>物价与供应</w:t>
      </w:r>
    </w:p>
    <w:p w:rsidR="006E2839" w:rsidRPr="006E2839" w:rsidRDefault="006E2839" w:rsidP="006E2839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6E2839">
        <w:rPr>
          <w:rFonts w:ascii="SimSun" w:eastAsia="SimSun" w:hAnsi="SimSun" w:cs="Times New Roman" w:hint="eastAsia"/>
          <w:color w:val="333333"/>
          <w:sz w:val="21"/>
          <w:szCs w:val="21"/>
        </w:rPr>
        <w:t>   （一）物产物价</w:t>
      </w:r>
    </w:p>
    <w:p w:rsidR="006E2839" w:rsidRPr="006E2839" w:rsidRDefault="006E2839" w:rsidP="006E2839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6E2839">
        <w:rPr>
          <w:rFonts w:ascii="Arial" w:eastAsia="SimSun" w:hAnsi="Arial" w:cs="Arial"/>
          <w:color w:val="333333"/>
          <w:sz w:val="21"/>
          <w:szCs w:val="21"/>
        </w:rPr>
        <w:t xml:space="preserve">　　加纳可可产量居世界第二位，黄金长期居出口商品创汇首位，钻石、铝矾土等矿藏丰富。加纳大部分商品及生活日用品均靠进口，价格较贵，可选择的种类和品牌较少，计算机、数码相机等电子产品尤为突出。逢旱季时节，蔬菜供应种类较少。</w:t>
      </w:r>
    </w:p>
    <w:p w:rsidR="006E2839" w:rsidRPr="006E2839" w:rsidRDefault="006E2839" w:rsidP="006E2839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6E2839">
        <w:rPr>
          <w:rFonts w:ascii="Arial" w:eastAsia="SimSun" w:hAnsi="Arial" w:cs="Arial"/>
          <w:color w:val="333333"/>
          <w:sz w:val="21"/>
          <w:szCs w:val="21"/>
        </w:rPr>
        <w:t xml:space="preserve">　　货币比价：加纳货币单位为塞地（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cedi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）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 xml:space="preserve">, 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官方汇率为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1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美元约兑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2.22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塞地（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2013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年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11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月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12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日）。</w:t>
      </w:r>
    </w:p>
    <w:p w:rsidR="006E2839" w:rsidRPr="006E2839" w:rsidRDefault="006E2839" w:rsidP="006E2839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6E2839">
        <w:rPr>
          <w:rFonts w:ascii="Arial" w:eastAsia="SimSun" w:hAnsi="Arial" w:cs="Arial"/>
          <w:color w:val="333333"/>
          <w:sz w:val="21"/>
          <w:szCs w:val="21"/>
        </w:rPr>
        <w:t xml:space="preserve">　　在加购买商品或其他消费要支付增值税（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VAT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），税率为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12.5%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。在加购物支付方式以现金、支票为主，信用卡尚未普及。银行与金融服务较为完善，主要银行有渣打银行、标准银行、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Eco Bank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、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Zenith Bank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等。</w:t>
      </w:r>
    </w:p>
    <w:p w:rsidR="006E2839" w:rsidRPr="006E2839" w:rsidRDefault="006E2839" w:rsidP="006E2839">
      <w:pPr>
        <w:spacing w:after="0" w:line="360" w:lineRule="atLeast"/>
        <w:jc w:val="both"/>
        <w:rPr>
          <w:rFonts w:ascii="SimSun" w:eastAsia="SimSun" w:hAnsi="SimSun" w:cs="Times New Roman"/>
          <w:color w:val="333333"/>
          <w:sz w:val="21"/>
          <w:szCs w:val="21"/>
        </w:rPr>
      </w:pPr>
      <w:r w:rsidRPr="006E2839">
        <w:rPr>
          <w:rFonts w:ascii="SimSun" w:eastAsia="SimSun" w:hAnsi="SimSun" w:cs="Times New Roman" w:hint="eastAsia"/>
          <w:color w:val="333333"/>
          <w:sz w:val="21"/>
          <w:szCs w:val="21"/>
        </w:rPr>
        <w:t>    （二）保险医疗</w:t>
      </w:r>
    </w:p>
    <w:p w:rsidR="006E2839" w:rsidRPr="006E2839" w:rsidRDefault="006E2839" w:rsidP="006E2839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6E2839">
        <w:rPr>
          <w:rFonts w:ascii="Arial" w:eastAsia="SimSun" w:hAnsi="Arial" w:cs="Arial"/>
          <w:color w:val="333333"/>
          <w:sz w:val="21"/>
          <w:szCs w:val="21"/>
        </w:rPr>
        <w:t xml:space="preserve">　　加纳地处西非，公共卫生环境较差，热带疾病较多，常见的有：疟疾、霍乱、黄热病、伤寒、肺结核、脑炎、肝炎等。其中疟疾和霍乱最为普遍，建议来加前自带药物。平时须注意防止蚊虫叮咬，并注意饮食卫生。加纳全国医疗水平低下，首都阿克拉拥有国立医院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4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所，各省和大区各拥有较大国立医院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1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所。除首都及少数大城市外，大多医院设备陈旧、缺医少药。在阿克拉和特马均有中国人开设的医疗诊所。主要医院联系方式如下：</w:t>
      </w:r>
    </w:p>
    <w:p w:rsidR="006E2839" w:rsidRPr="006E2839" w:rsidRDefault="006E2839" w:rsidP="006E2839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6E2839">
        <w:rPr>
          <w:rFonts w:ascii="Arial" w:eastAsia="SimSun" w:hAnsi="Arial" w:cs="Arial"/>
          <w:color w:val="333333"/>
          <w:sz w:val="21"/>
          <w:szCs w:val="21"/>
        </w:rPr>
        <w:t xml:space="preserve">　　克里布教学医院：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030-2665409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。</w:t>
      </w:r>
    </w:p>
    <w:p w:rsidR="006E2839" w:rsidRPr="006E2839" w:rsidRDefault="006E2839" w:rsidP="006E2839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6E2839">
        <w:rPr>
          <w:rFonts w:ascii="Arial" w:eastAsia="SimSun" w:hAnsi="Arial" w:cs="Arial"/>
          <w:color w:val="333333"/>
          <w:sz w:val="21"/>
          <w:szCs w:val="21"/>
        </w:rPr>
        <w:t xml:space="preserve">　　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37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军医院：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 xml:space="preserve"> 030-2776111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、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2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、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3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、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4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、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5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。</w:t>
      </w:r>
    </w:p>
    <w:p w:rsidR="006E2839" w:rsidRPr="006E2839" w:rsidRDefault="006E2839" w:rsidP="006E2839">
      <w:pPr>
        <w:spacing w:after="0" w:line="360" w:lineRule="atLeast"/>
        <w:jc w:val="both"/>
        <w:rPr>
          <w:rFonts w:ascii="SimSun" w:eastAsia="SimSun" w:hAnsi="SimSun" w:cs="Times New Roman"/>
          <w:color w:val="333333"/>
          <w:sz w:val="21"/>
          <w:szCs w:val="21"/>
        </w:rPr>
      </w:pPr>
      <w:r w:rsidRPr="006E2839">
        <w:rPr>
          <w:rFonts w:ascii="SimSun" w:eastAsia="SimSun" w:hAnsi="SimSun" w:cs="Times New Roman" w:hint="eastAsia"/>
          <w:color w:val="333333"/>
          <w:sz w:val="21"/>
          <w:szCs w:val="21"/>
        </w:rPr>
        <w:t>    （三）通信电源</w:t>
      </w:r>
    </w:p>
    <w:p w:rsidR="006E2839" w:rsidRPr="006E2839" w:rsidRDefault="006E2839" w:rsidP="006E2839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6E2839">
        <w:rPr>
          <w:rFonts w:ascii="Arial" w:eastAsia="SimSun" w:hAnsi="Arial" w:cs="Arial"/>
          <w:color w:val="333333"/>
          <w:sz w:val="21"/>
          <w:szCs w:val="21"/>
        </w:rPr>
        <w:t xml:space="preserve">　　加纳国家号为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00233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，拨打国际长途费用约为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0.2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塞地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/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分钟，中国手机在加纳可以使用；互联网以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ADSL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上网方式为主，也可采用专线、卫星微波方式上网，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3G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网络覆盖加主要城市。</w:t>
      </w:r>
    </w:p>
    <w:p w:rsidR="006E2839" w:rsidRPr="006E2839" w:rsidRDefault="006E2839" w:rsidP="006E2839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6E2839">
        <w:rPr>
          <w:rFonts w:ascii="Arial" w:eastAsia="SimSun" w:hAnsi="Arial" w:cs="Arial"/>
          <w:color w:val="333333"/>
          <w:sz w:val="21"/>
          <w:szCs w:val="21"/>
        </w:rPr>
        <w:t xml:space="preserve">　　加纳标准电压为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220</w:t>
      </w:r>
      <w:r w:rsidRPr="006E2839">
        <w:rPr>
          <w:rFonts w:ascii="Arial" w:eastAsia="SimSun" w:hAnsi="Arial" w:cs="Arial"/>
          <w:color w:val="333333"/>
          <w:sz w:val="21"/>
          <w:szCs w:val="21"/>
        </w:rPr>
        <w:t>伏，电源接口为英制。</w:t>
      </w:r>
    </w:p>
    <w:p w:rsidR="00B35FE7" w:rsidRDefault="00B35FE7"/>
    <w:sectPr w:rsidR="00B35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2839"/>
    <w:rsid w:val="006E2839"/>
    <w:rsid w:val="00B3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9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6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2017-01-06T16:44:00Z</dcterms:created>
  <dcterms:modified xsi:type="dcterms:W3CDTF">2017-01-06T16:44:00Z</dcterms:modified>
</cp:coreProperties>
</file>